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332B8" w14:textId="77777777" w:rsidR="00363815" w:rsidRDefault="006F1B20" w:rsidP="00E21349">
      <w:pPr>
        <w:pStyle w:val="Ingenafstand"/>
        <w:jc w:val="right"/>
      </w:pPr>
      <w:r>
        <w:t xml:space="preserve">Skærbæk den </w:t>
      </w:r>
      <w:r w:rsidR="005F1B84">
        <w:t>5</w:t>
      </w:r>
      <w:r>
        <w:t xml:space="preserve">. </w:t>
      </w:r>
      <w:r w:rsidR="005F1B84">
        <w:t xml:space="preserve">oktober </w:t>
      </w:r>
    </w:p>
    <w:p w14:paraId="5C1BFAAB" w14:textId="77777777" w:rsidR="00E21349" w:rsidRDefault="00E21349" w:rsidP="00E21349">
      <w:pPr>
        <w:pStyle w:val="Ingenafstand"/>
        <w:jc w:val="right"/>
      </w:pPr>
    </w:p>
    <w:p w14:paraId="0C80E007" w14:textId="77777777" w:rsidR="00B45E2D" w:rsidRDefault="00B45E2D" w:rsidP="00E21349">
      <w:pPr>
        <w:pStyle w:val="Ingenafstand"/>
        <w:jc w:val="right"/>
      </w:pPr>
    </w:p>
    <w:p w14:paraId="736817D1" w14:textId="2057E9F9" w:rsidR="008568CA" w:rsidRPr="008568CA" w:rsidRDefault="008568CA" w:rsidP="008568CA">
      <w:pPr>
        <w:pStyle w:val="Ingenafstand"/>
        <w:rPr>
          <w:b/>
          <w:bCs/>
          <w:sz w:val="28"/>
          <w:szCs w:val="28"/>
        </w:rPr>
      </w:pPr>
      <w:r w:rsidRPr="008568CA">
        <w:rPr>
          <w:b/>
          <w:bCs/>
          <w:noProof/>
          <w:sz w:val="28"/>
          <w:szCs w:val="28"/>
        </w:rPr>
        <w:drawing>
          <wp:inline distT="0" distB="0" distL="0" distR="0" wp14:anchorId="261E4C76" wp14:editId="41D74366">
            <wp:extent cx="4486275" cy="2224908"/>
            <wp:effectExtent l="0" t="0" r="0" b="4445"/>
            <wp:docPr id="978800411"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29271" cy="2246231"/>
                    </a:xfrm>
                    <a:prstGeom prst="rect">
                      <a:avLst/>
                    </a:prstGeom>
                    <a:noFill/>
                    <a:ln>
                      <a:noFill/>
                    </a:ln>
                  </pic:spPr>
                </pic:pic>
              </a:graphicData>
            </a:graphic>
          </wp:inline>
        </w:drawing>
      </w:r>
    </w:p>
    <w:p w14:paraId="2B9D40FF" w14:textId="77777777" w:rsidR="003E25F8" w:rsidRDefault="003E25F8" w:rsidP="00967F19">
      <w:pPr>
        <w:pStyle w:val="Ingenafstand"/>
        <w:rPr>
          <w:b/>
          <w:bCs/>
          <w:sz w:val="28"/>
          <w:szCs w:val="28"/>
        </w:rPr>
      </w:pPr>
    </w:p>
    <w:p w14:paraId="25114908" w14:textId="77777777" w:rsidR="003E25F8" w:rsidRDefault="003E25F8" w:rsidP="00967F19">
      <w:pPr>
        <w:pStyle w:val="Ingenafstand"/>
        <w:rPr>
          <w:b/>
          <w:bCs/>
          <w:sz w:val="28"/>
          <w:szCs w:val="28"/>
        </w:rPr>
      </w:pPr>
    </w:p>
    <w:p w14:paraId="4871BDFC" w14:textId="4AD33E7E" w:rsidR="002B2F4B" w:rsidRPr="00A36283" w:rsidRDefault="003E25F8" w:rsidP="00967F19">
      <w:pPr>
        <w:pStyle w:val="Ingenafstand"/>
        <w:rPr>
          <w:sz w:val="26"/>
          <w:szCs w:val="26"/>
        </w:rPr>
      </w:pPr>
      <w:r w:rsidRPr="00A36283">
        <w:rPr>
          <w:b/>
          <w:bCs/>
          <w:sz w:val="26"/>
          <w:szCs w:val="26"/>
        </w:rPr>
        <w:t>Installationsr</w:t>
      </w:r>
      <w:r w:rsidR="002B2F4B" w:rsidRPr="00A36283">
        <w:rPr>
          <w:b/>
          <w:bCs/>
          <w:sz w:val="26"/>
          <w:szCs w:val="26"/>
        </w:rPr>
        <w:t xml:space="preserve">egler for vandinstallationer under Skærbæk Vandværk Lillebælt </w:t>
      </w:r>
      <w:proofErr w:type="spellStart"/>
      <w:r w:rsidR="002B2F4B" w:rsidRPr="00A36283">
        <w:rPr>
          <w:b/>
          <w:bCs/>
          <w:sz w:val="26"/>
          <w:szCs w:val="26"/>
        </w:rPr>
        <w:t>A.m.b.A</w:t>
      </w:r>
      <w:r w:rsidR="002B2F4B" w:rsidRPr="00A36283">
        <w:rPr>
          <w:sz w:val="26"/>
          <w:szCs w:val="26"/>
        </w:rPr>
        <w:t>.</w:t>
      </w:r>
      <w:proofErr w:type="spellEnd"/>
    </w:p>
    <w:p w14:paraId="1D6CC2EC" w14:textId="77777777" w:rsidR="00967F19" w:rsidRDefault="00967F19" w:rsidP="00967F19">
      <w:pPr>
        <w:pStyle w:val="Ingenafstand"/>
      </w:pPr>
    </w:p>
    <w:p w14:paraId="068E5235" w14:textId="77777777" w:rsidR="00967F19" w:rsidRDefault="00C53765" w:rsidP="00967F19">
      <w:pPr>
        <w:pStyle w:val="Ingenafstand"/>
      </w:pPr>
      <w:r>
        <w:rPr>
          <w:sz w:val="26"/>
          <w:szCs w:val="26"/>
        </w:rPr>
        <w:t>V</w:t>
      </w:r>
      <w:r>
        <w:t xml:space="preserve">ed nye udstykninger eller </w:t>
      </w:r>
      <w:r>
        <w:rPr>
          <w:shd w:val="clear" w:color="auto" w:fill="00FF00"/>
        </w:rPr>
        <w:t>større</w:t>
      </w:r>
      <w:r>
        <w:t xml:space="preserve"> renoveringer indenfor vandværkets forsyningsområde skal følgende bestemmelser overholdes:</w:t>
      </w:r>
    </w:p>
    <w:p w14:paraId="560B2EAF" w14:textId="77777777" w:rsidR="00E21349" w:rsidRDefault="00E21349" w:rsidP="00967F19">
      <w:pPr>
        <w:pStyle w:val="Ingenafstand"/>
      </w:pPr>
    </w:p>
    <w:p w14:paraId="1249B46B" w14:textId="17594079" w:rsidR="00C53765" w:rsidRDefault="00C53765" w:rsidP="00967F19">
      <w:pPr>
        <w:pStyle w:val="Ingenafstand"/>
      </w:pPr>
      <w:r>
        <w:t>Vandværket anviser hvor tilslutning til eksisterende net skal foretages. Samtidig aftales hvilke dimensioner hoved- forsynings- og stikledninger skal have. Ønsker vandværket større dimension end nødvendig for udstykningen, betaler vandværket merprisen. Aftalen skal være skriftlig, og det skal fremgå, hvor meget vandværket skal betale.</w:t>
      </w:r>
    </w:p>
    <w:p w14:paraId="44ACB8AB" w14:textId="0C013B4E" w:rsidR="006F1B20" w:rsidRDefault="006F1B20" w:rsidP="00967F19">
      <w:pPr>
        <w:pStyle w:val="Ingenafstand"/>
      </w:pPr>
      <w:r>
        <w:t xml:space="preserve">Ved nye udstykninger og større renoveringsarbejder skal ledningsnettet svejses sammen i godkendte </w:t>
      </w:r>
    </w:p>
    <w:p w14:paraId="0E1EF8DF" w14:textId="58F8B4BB" w:rsidR="006F1B20" w:rsidRDefault="006F1B20">
      <w:pPr>
        <w:pStyle w:val="Ingenafstand1"/>
      </w:pPr>
      <w:r>
        <w:t>PE rør til drikkevand.</w:t>
      </w:r>
    </w:p>
    <w:p w14:paraId="419D6D76" w14:textId="77777777" w:rsidR="005F1B84" w:rsidRDefault="005F1B84" w:rsidP="005F1B84">
      <w:pPr>
        <w:pStyle w:val="Ingenafstand"/>
      </w:pPr>
    </w:p>
    <w:p w14:paraId="0C132A7E" w14:textId="55D84564" w:rsidR="006F1B20" w:rsidRDefault="006F1B20" w:rsidP="005F1B84">
      <w:pPr>
        <w:spacing w:after="16"/>
        <w:ind w:left="47" w:right="44"/>
        <w:jc w:val="left"/>
      </w:pPr>
      <w:r>
        <w:t xml:space="preserve">Der må kun udføres svejsninger af folk med certifikat på svejsning af plastrør - og den enkelte </w:t>
      </w:r>
    </w:p>
    <w:p w14:paraId="553E4AA4" w14:textId="5DE9D570" w:rsidR="006F1B20" w:rsidRDefault="006F1B20" w:rsidP="005F1B84">
      <w:pPr>
        <w:spacing w:after="16"/>
        <w:ind w:left="47" w:right="44"/>
        <w:jc w:val="left"/>
      </w:pPr>
      <w:r>
        <w:t>svejsning skal være sporbar med hensyn til svejseren.</w:t>
      </w:r>
    </w:p>
    <w:p w14:paraId="51C2684B" w14:textId="0C7EDBF9" w:rsidR="006F1B20" w:rsidRDefault="006F1B20" w:rsidP="005F1B84">
      <w:pPr>
        <w:spacing w:after="7"/>
        <w:ind w:left="47"/>
        <w:jc w:val="left"/>
      </w:pPr>
      <w:r>
        <w:t>Svejsemetoden op til 70 mm er valgfri mellem godkendt el muffe eller stuksvejsning.</w:t>
      </w:r>
    </w:p>
    <w:p w14:paraId="2A27E29C" w14:textId="77777777" w:rsidR="00A94EA0" w:rsidRDefault="006F1B20" w:rsidP="005F1B84">
      <w:pPr>
        <w:spacing w:after="298"/>
        <w:ind w:left="34" w:firstLine="5"/>
        <w:jc w:val="left"/>
      </w:pPr>
      <w:r>
        <w:t xml:space="preserve">Fra 70 mm og opefter må der kun stuksvejses, og den indvendige vulst fra svejsningen skal fjernes. Der må kun bruges el muffer fra 70 mm og opefter, hvor det er nødvendigt for at kunne udføre opgaven, </w:t>
      </w:r>
      <w:proofErr w:type="gramStart"/>
      <w:r>
        <w:t>eksempelvis</w:t>
      </w:r>
      <w:proofErr w:type="gramEnd"/>
      <w:r>
        <w:t xml:space="preserve"> ved ventiler eller lignende.</w:t>
      </w:r>
    </w:p>
    <w:p w14:paraId="572D3A96" w14:textId="0C2A625A" w:rsidR="00A94EA0" w:rsidRDefault="006F1B20" w:rsidP="007F52F2">
      <w:pPr>
        <w:ind w:left="0"/>
        <w:jc w:val="left"/>
      </w:pPr>
      <w:r>
        <w:t>Rørførin</w:t>
      </w:r>
      <w:r w:rsidR="005F1B84">
        <w:t>g</w:t>
      </w:r>
      <w:r>
        <w:t>en skal læ es minimum 120 cm o</w:t>
      </w:r>
      <w:r w:rsidR="00EC2449">
        <w:t>g</w:t>
      </w:r>
      <w:r>
        <w:t xml:space="preserve"> maksimum 150 cm under terræn. </w:t>
      </w:r>
      <w:r w:rsidR="00E704AA" w:rsidRPr="00172EC5">
        <w:rPr>
          <w:highlight w:val="green"/>
        </w:rPr>
        <w:t>Ved eventuelle</w:t>
      </w:r>
      <w:r w:rsidR="00621998" w:rsidRPr="00172EC5">
        <w:rPr>
          <w:highlight w:val="green"/>
        </w:rPr>
        <w:t xml:space="preserve"> renoveringer af gamle ledninger i større dybder</w:t>
      </w:r>
      <w:r w:rsidR="00010C53" w:rsidRPr="00172EC5">
        <w:rPr>
          <w:highlight w:val="green"/>
        </w:rPr>
        <w:t xml:space="preserve">, skal der være særlig fokus på </w:t>
      </w:r>
      <w:proofErr w:type="spellStart"/>
      <w:r w:rsidR="00010C53" w:rsidRPr="00172EC5">
        <w:rPr>
          <w:highlight w:val="green"/>
        </w:rPr>
        <w:t>arbejdstilsynetrs</w:t>
      </w:r>
      <w:proofErr w:type="spellEnd"/>
      <w:r w:rsidR="00010C53" w:rsidRPr="00172EC5">
        <w:rPr>
          <w:highlight w:val="green"/>
        </w:rPr>
        <w:t xml:space="preserve"> regler</w:t>
      </w:r>
      <w:r w:rsidR="00F865CD" w:rsidRPr="00172EC5">
        <w:rPr>
          <w:highlight w:val="green"/>
        </w:rPr>
        <w:t xml:space="preserve"> om ”gravearbejde ved byggeri og anlæg</w:t>
      </w:r>
      <w:r w:rsidR="00A86664" w:rsidRPr="00172EC5">
        <w:rPr>
          <w:highlight w:val="green"/>
        </w:rPr>
        <w:t>”.</w:t>
      </w:r>
    </w:p>
    <w:p w14:paraId="7D2D6401" w14:textId="77777777" w:rsidR="00A94EA0" w:rsidRDefault="006F1B20" w:rsidP="005F1B84">
      <w:pPr>
        <w:spacing w:after="24"/>
        <w:ind w:left="47"/>
        <w:jc w:val="left"/>
      </w:pPr>
      <w:r>
        <w:t>Ved etablering af et nyt ledningsnet skal der ved blinde ender på forsyningsledningen etableres en brønd med skyllehane.</w:t>
      </w:r>
    </w:p>
    <w:p w14:paraId="5162808F" w14:textId="77777777" w:rsidR="00A94EA0" w:rsidRDefault="006F1B20" w:rsidP="005F1B84">
      <w:pPr>
        <w:spacing w:after="47"/>
        <w:ind w:left="47"/>
        <w:jc w:val="left"/>
      </w:pPr>
      <w:r>
        <w:t xml:space="preserve">Udtag fra hoved-og forsyningsledninger til stikledninger bedes monteret skråt opad i en vinkel på mellem 15 </w:t>
      </w:r>
      <w:r>
        <w:rPr>
          <w:vertAlign w:val="superscript"/>
        </w:rPr>
        <w:t xml:space="preserve">0 </w:t>
      </w:r>
      <w:r>
        <w:t xml:space="preserve">og 75 </w:t>
      </w:r>
      <w:r>
        <w:rPr>
          <w:vertAlign w:val="superscript"/>
        </w:rPr>
        <w:t>0</w:t>
      </w:r>
    </w:p>
    <w:p w14:paraId="4AEAD413" w14:textId="77777777" w:rsidR="00A94EA0" w:rsidRDefault="006F1B20" w:rsidP="005F1B84">
      <w:pPr>
        <w:ind w:left="47" w:right="173"/>
        <w:jc w:val="left"/>
      </w:pPr>
      <w:r>
        <w:lastRenderedPageBreak/>
        <w:t xml:space="preserve">I udstykninger, der har flisebelagt eller </w:t>
      </w:r>
      <w:proofErr w:type="gramStart"/>
      <w:r>
        <w:t>anden hård belagt fortov</w:t>
      </w:r>
      <w:proofErr w:type="gramEnd"/>
      <w:r>
        <w:t>, skal stophanen til den enkelte parcel anbringes midt i en flise eller anden hård belægning på en måde, så den altid er synlig og let kan betjenes.</w:t>
      </w:r>
    </w:p>
    <w:p w14:paraId="2DD6CCD9" w14:textId="77777777" w:rsidR="00A94EA0" w:rsidRDefault="006F1B20">
      <w:pPr>
        <w:spacing w:after="0"/>
        <w:ind w:left="47"/>
      </w:pPr>
      <w:r>
        <w:t>Er der kun fast belægning i den ene side af vejen, skal stophanen anbringes i denne belægning, som omtalt ovenfor.</w:t>
      </w:r>
    </w:p>
    <w:p w14:paraId="247D628C" w14:textId="77777777" w:rsidR="00A94EA0" w:rsidRDefault="006F1B20">
      <w:pPr>
        <w:ind w:left="47"/>
      </w:pPr>
      <w:proofErr w:type="gramStart"/>
      <w:r>
        <w:t>Såfremt</w:t>
      </w:r>
      <w:proofErr w:type="gramEnd"/>
      <w:r>
        <w:t xml:space="preserve"> der ikke findes fortov med fast belægning i nogen af vejsiderne, skal stophanen anbringes i vejens asfalt ca. 30 cm fra asfaltkanten og med synligt dæksel ved den enkelte parcel.</w:t>
      </w:r>
    </w:p>
    <w:p w14:paraId="793A53CC" w14:textId="77777777" w:rsidR="00A94EA0" w:rsidRPr="00DD1C5B" w:rsidRDefault="006F1B20">
      <w:pPr>
        <w:spacing w:after="0"/>
        <w:ind w:left="47" w:right="106"/>
        <w:rPr>
          <w:b/>
          <w:bCs/>
        </w:rPr>
      </w:pPr>
      <w:r>
        <w:t xml:space="preserve">Efter færdiggørelse af de enkelte udstykninger, herunder aflevering af tegningsdokumentation, </w:t>
      </w:r>
      <w:r w:rsidRPr="00DD1C5B">
        <w:rPr>
          <w:b/>
          <w:bCs/>
        </w:rPr>
        <w:t>som angiver, hvor ledningen er placeret, i hvilken dybde, dimension og ledningens kvalitet/ type PE rør godkendt til drikkevand.</w:t>
      </w:r>
    </w:p>
    <w:p w14:paraId="43499351" w14:textId="77777777" w:rsidR="00EC2449" w:rsidRDefault="006F1B20" w:rsidP="00EC2449">
      <w:pPr>
        <w:spacing w:after="0" w:line="259" w:lineRule="auto"/>
        <w:ind w:left="62" w:right="38" w:hanging="10"/>
        <w:jc w:val="left"/>
        <w:rPr>
          <w:b/>
          <w:bCs/>
          <w:sz w:val="26"/>
        </w:rPr>
      </w:pPr>
      <w:r w:rsidRPr="00DD1C5B">
        <w:rPr>
          <w:b/>
          <w:bCs/>
          <w:sz w:val="26"/>
        </w:rPr>
        <w:t>Anlægget skal desuden være GPS opmålt med stophaner og skyllebrønd</w:t>
      </w:r>
      <w:r w:rsidR="00EC2449">
        <w:rPr>
          <w:b/>
          <w:bCs/>
          <w:sz w:val="26"/>
        </w:rPr>
        <w:t>e</w:t>
      </w:r>
    </w:p>
    <w:p w14:paraId="1A3E1FBF" w14:textId="27820D6B" w:rsidR="00A94EA0" w:rsidRPr="00DD1C5B" w:rsidRDefault="006F1B20" w:rsidP="00EC2449">
      <w:pPr>
        <w:spacing w:after="0" w:line="259" w:lineRule="auto"/>
        <w:ind w:left="62" w:right="38" w:hanging="10"/>
        <w:jc w:val="left"/>
        <w:rPr>
          <w:b/>
          <w:bCs/>
        </w:rPr>
      </w:pPr>
      <w:r w:rsidRPr="00DD1C5B">
        <w:rPr>
          <w:b/>
          <w:bCs/>
          <w:sz w:val="26"/>
        </w:rPr>
        <w:t xml:space="preserve">Vores samarbejdspartner er i den forbindelse firmaet </w:t>
      </w:r>
      <w:proofErr w:type="spellStart"/>
      <w:r w:rsidRPr="00DD1C5B">
        <w:rPr>
          <w:b/>
          <w:bCs/>
          <w:sz w:val="26"/>
        </w:rPr>
        <w:t>Thvilum</w:t>
      </w:r>
      <w:proofErr w:type="spellEnd"/>
      <w:r w:rsidRPr="00DD1C5B">
        <w:rPr>
          <w:b/>
          <w:bCs/>
          <w:sz w:val="26"/>
        </w:rPr>
        <w:t>, som har vores dokumentation i deres arkiv, så send venligst måleresultaterne til dem.</w:t>
      </w:r>
    </w:p>
    <w:p w14:paraId="5C54A42C" w14:textId="77777777" w:rsidR="00A94EA0" w:rsidRDefault="006F1B20" w:rsidP="00EC2449">
      <w:pPr>
        <w:spacing w:after="0"/>
        <w:ind w:left="0"/>
        <w:jc w:val="left"/>
      </w:pPr>
      <w:r>
        <w:t>Vandværket vil sikre sig, at ovenstående bestemmelser er overholdt. Er der fejl og mangler, vil udstykkeren blive bedt om at udbedre disse.</w:t>
      </w:r>
    </w:p>
    <w:p w14:paraId="362B1842" w14:textId="77777777" w:rsidR="00A94EA0" w:rsidRDefault="006F1B20">
      <w:pPr>
        <w:spacing w:after="0"/>
        <w:ind w:left="47"/>
      </w:pPr>
      <w:r>
        <w:t>En repræsentant fra vandværket skal være til stede under trykprøvning og desinficering af ledningsnettet.</w:t>
      </w:r>
    </w:p>
    <w:p w14:paraId="2E4E6183" w14:textId="77777777" w:rsidR="00A94EA0" w:rsidRDefault="006F1B20">
      <w:pPr>
        <w:ind w:left="47"/>
      </w:pPr>
      <w:r>
        <w:t xml:space="preserve">Efterfølgende overtager vandværket installationerne, og eventuelle skader erstattes af </w:t>
      </w:r>
      <w:proofErr w:type="spellStart"/>
      <w:r>
        <w:t>skadesvolder</w:t>
      </w:r>
      <w:proofErr w:type="spellEnd"/>
      <w:r>
        <w:t>.</w:t>
      </w:r>
    </w:p>
    <w:p w14:paraId="0FFFA7A6" w14:textId="4CAE79BE" w:rsidR="00A94EA0" w:rsidRDefault="006F1B20" w:rsidP="00F97EC8">
      <w:pPr>
        <w:spacing w:after="380"/>
        <w:ind w:left="47"/>
        <w:jc w:val="left"/>
      </w:pPr>
      <w:r>
        <w:t xml:space="preserve">Vedrørende hygiejne henvises til vores hygiejneforskrifter, som findes på internettet på Adressen </w:t>
      </w:r>
      <w:hyperlink r:id="rId9" w:history="1">
        <w:r w:rsidR="00955AEF" w:rsidRPr="00BC18A3">
          <w:rPr>
            <w:rStyle w:val="Hyperlink"/>
          </w:rPr>
          <w:t>www.skaerbaek-vand.dk</w:t>
        </w:r>
      </w:hyperlink>
      <w:r w:rsidR="00955AEF">
        <w:rPr>
          <w:u w:val="single" w:color="000000"/>
        </w:rPr>
        <w:t xml:space="preserve"> </w:t>
      </w:r>
    </w:p>
    <w:p w14:paraId="5DCF429A" w14:textId="70995135" w:rsidR="00A94EA0" w:rsidRDefault="006F1B20" w:rsidP="00ED5B40">
      <w:pPr>
        <w:pStyle w:val="Overskrift1"/>
        <w:spacing w:after="224"/>
        <w:ind w:left="0" w:firstLine="0"/>
      </w:pPr>
      <w:r>
        <w:t>Rensning før ibrugtagning</w:t>
      </w:r>
    </w:p>
    <w:p w14:paraId="733AE9BB" w14:textId="77777777" w:rsidR="00A94EA0" w:rsidRPr="00226762" w:rsidRDefault="006F1B20">
      <w:pPr>
        <w:spacing w:after="391"/>
        <w:ind w:left="47"/>
        <w:rPr>
          <w:b/>
          <w:bCs/>
        </w:rPr>
      </w:pPr>
      <w:r>
        <w:t xml:space="preserve">Nedenstående er gældende både for nye udstykninger og renovering af gamle strækninger, </w:t>
      </w:r>
      <w:r w:rsidRPr="00226762">
        <w:rPr>
          <w:b/>
          <w:bCs/>
        </w:rPr>
        <w:t>men ikke ved små ledningsbrud på det eksisterende ledningsnet.</w:t>
      </w:r>
    </w:p>
    <w:p w14:paraId="36259854" w14:textId="182AC4BC" w:rsidR="00A94EA0" w:rsidRDefault="006F1B20">
      <w:pPr>
        <w:ind w:left="47"/>
      </w:pPr>
      <w:r>
        <w:t>Før nye ledninger tages i brug, skal der for</w:t>
      </w:r>
      <w:r w:rsidR="00CC15DE">
        <w:t>e</w:t>
      </w:r>
      <w:r>
        <w:t>tag</w:t>
      </w:r>
      <w:r w:rsidR="00CC15DE">
        <w:t>e</w:t>
      </w:r>
      <w:r>
        <w:t xml:space="preserve">s en desinfektion og udskylning af ledningerne </w:t>
      </w:r>
      <w:r>
        <w:rPr>
          <w:noProof/>
        </w:rPr>
        <w:drawing>
          <wp:inline distT="0" distB="0" distL="0" distR="0" wp14:anchorId="283D8414" wp14:editId="5B00B906">
            <wp:extent cx="24385" cy="24391"/>
            <wp:effectExtent l="0" t="0" r="0" b="0"/>
            <wp:docPr id="4445" name="Picture 4445"/>
            <wp:cNvGraphicFramePr/>
            <a:graphic xmlns:a="http://schemas.openxmlformats.org/drawingml/2006/main">
              <a:graphicData uri="http://schemas.openxmlformats.org/drawingml/2006/picture">
                <pic:pic xmlns:pic="http://schemas.openxmlformats.org/drawingml/2006/picture">
                  <pic:nvPicPr>
                    <pic:cNvPr id="4445" name="Picture 4445"/>
                    <pic:cNvPicPr/>
                  </pic:nvPicPr>
                  <pic:blipFill>
                    <a:blip r:embed="rId10"/>
                    <a:stretch>
                      <a:fillRect/>
                    </a:stretch>
                  </pic:blipFill>
                  <pic:spPr>
                    <a:xfrm>
                      <a:off x="0" y="0"/>
                      <a:ext cx="24385" cy="24391"/>
                    </a:xfrm>
                    <a:prstGeom prst="rect">
                      <a:avLst/>
                    </a:prstGeom>
                  </pic:spPr>
                </pic:pic>
              </a:graphicData>
            </a:graphic>
          </wp:inline>
        </w:drawing>
      </w:r>
      <w:r>
        <w:t>Følgende retningslinjer skal anvendes:</w:t>
      </w:r>
    </w:p>
    <w:p w14:paraId="5B51AFD9" w14:textId="527983B2" w:rsidR="00A94EA0" w:rsidRPr="00226762" w:rsidRDefault="006F1B20">
      <w:pPr>
        <w:numPr>
          <w:ilvl w:val="0"/>
          <w:numId w:val="1"/>
        </w:numPr>
        <w:spacing w:after="277" w:line="259" w:lineRule="auto"/>
        <w:ind w:right="38" w:hanging="355"/>
        <w:rPr>
          <w:b/>
          <w:bCs/>
        </w:rPr>
      </w:pPr>
      <w:r>
        <w:rPr>
          <w:sz w:val="26"/>
        </w:rPr>
        <w:t>Ved afsluttet ledningsarb</w:t>
      </w:r>
      <w:r w:rsidR="00CC15DE">
        <w:rPr>
          <w:sz w:val="26"/>
        </w:rPr>
        <w:t>e</w:t>
      </w:r>
      <w:r>
        <w:rPr>
          <w:sz w:val="26"/>
        </w:rPr>
        <w:t>jde</w:t>
      </w:r>
      <w:r w:rsidRPr="00226762">
        <w:rPr>
          <w:b/>
          <w:bCs/>
          <w:sz w:val="26"/>
        </w:rPr>
        <w:t xml:space="preserve">, skal ledningerne desinficeres indvendigt. Dette udføres af et firma, som mestrer denne disciplin. Vores </w:t>
      </w:r>
      <w:proofErr w:type="spellStart"/>
      <w:r w:rsidRPr="00226762">
        <w:rPr>
          <w:b/>
          <w:bCs/>
          <w:sz w:val="26"/>
        </w:rPr>
        <w:t>vandværksbestyrcr</w:t>
      </w:r>
      <w:proofErr w:type="spellEnd"/>
      <w:r w:rsidRPr="00226762">
        <w:rPr>
          <w:b/>
          <w:bCs/>
          <w:sz w:val="26"/>
        </w:rPr>
        <w:t xml:space="preserve"> vil være behjælpelig, med anvisning af hvor og hvordan, en ledning fyldes og tryksættes. Efterfølgende skal </w:t>
      </w:r>
      <w:proofErr w:type="spellStart"/>
      <w:r w:rsidRPr="00226762">
        <w:rPr>
          <w:b/>
          <w:bCs/>
          <w:sz w:val="26"/>
        </w:rPr>
        <w:t>desinfektionskemikalicrne</w:t>
      </w:r>
      <w:proofErr w:type="spellEnd"/>
      <w:r w:rsidRPr="00226762">
        <w:rPr>
          <w:b/>
          <w:bCs/>
          <w:sz w:val="26"/>
        </w:rPr>
        <w:t xml:space="preserve"> udskylles og ledningerne gennemskylles med rent vand.</w:t>
      </w:r>
    </w:p>
    <w:p w14:paraId="67D3EFCC" w14:textId="77777777" w:rsidR="00A94EA0" w:rsidRDefault="006F1B20" w:rsidP="00F97EC8">
      <w:pPr>
        <w:numPr>
          <w:ilvl w:val="0"/>
          <w:numId w:val="1"/>
        </w:numPr>
        <w:ind w:right="38" w:hanging="355"/>
        <w:jc w:val="left"/>
      </w:pPr>
      <w:r>
        <w:t xml:space="preserve">Når </w:t>
      </w:r>
      <w:r w:rsidRPr="00226762">
        <w:rPr>
          <w:b/>
          <w:bCs/>
        </w:rPr>
        <w:t>udskylningsvandet</w:t>
      </w:r>
      <w:r>
        <w:t xml:space="preserve"> ser rent </w:t>
      </w:r>
      <w:r w:rsidRPr="00226762">
        <w:rPr>
          <w:b/>
          <w:bCs/>
        </w:rPr>
        <w:t>ud</w:t>
      </w:r>
      <w:r>
        <w:t>, skal der udtages en prøve af akkrediteret laboratorium, som også skal analysere prøven. Ved flere vejes idriftsættelse samme dag, kan accepteres en blandingsprøve, hvor hver vej har lige stor andel i prøven</w:t>
      </w:r>
      <w:r>
        <w:rPr>
          <w:noProof/>
        </w:rPr>
        <w:drawing>
          <wp:inline distT="0" distB="0" distL="0" distR="0" wp14:anchorId="45C6F924" wp14:editId="7D50AB5F">
            <wp:extent cx="6096" cy="6098"/>
            <wp:effectExtent l="0" t="0" r="0" b="0"/>
            <wp:docPr id="4408" name="Picture 4408"/>
            <wp:cNvGraphicFramePr/>
            <a:graphic xmlns:a="http://schemas.openxmlformats.org/drawingml/2006/main">
              <a:graphicData uri="http://schemas.openxmlformats.org/drawingml/2006/picture">
                <pic:pic xmlns:pic="http://schemas.openxmlformats.org/drawingml/2006/picture">
                  <pic:nvPicPr>
                    <pic:cNvPr id="4408" name="Picture 4408"/>
                    <pic:cNvPicPr/>
                  </pic:nvPicPr>
                  <pic:blipFill>
                    <a:blip r:embed="rId11"/>
                    <a:stretch>
                      <a:fillRect/>
                    </a:stretch>
                  </pic:blipFill>
                  <pic:spPr>
                    <a:xfrm>
                      <a:off x="0" y="0"/>
                      <a:ext cx="6096" cy="6098"/>
                    </a:xfrm>
                    <a:prstGeom prst="rect">
                      <a:avLst/>
                    </a:prstGeom>
                  </pic:spPr>
                </pic:pic>
              </a:graphicData>
            </a:graphic>
          </wp:inline>
        </w:drawing>
      </w:r>
    </w:p>
    <w:p w14:paraId="48A34864" w14:textId="77777777" w:rsidR="00A94EA0" w:rsidRDefault="006F1B20" w:rsidP="00F97EC8">
      <w:pPr>
        <w:numPr>
          <w:ilvl w:val="0"/>
          <w:numId w:val="1"/>
        </w:numPr>
        <w:spacing w:after="271"/>
        <w:ind w:right="38" w:hanging="355"/>
        <w:jc w:val="left"/>
      </w:pPr>
      <w:r>
        <w:t>Når det akkrediterede laboratorium meddeler at grænseværdier for bakteriologisk kontrol er overholdt, kan vandværket godkende installationen.</w:t>
      </w:r>
    </w:p>
    <w:p w14:paraId="3B1CF1A8" w14:textId="534BD791" w:rsidR="00A94EA0" w:rsidRPr="008C214A" w:rsidRDefault="006F1B20">
      <w:pPr>
        <w:spacing w:after="271"/>
        <w:ind w:left="47"/>
        <w:rPr>
          <w:b/>
          <w:bCs/>
        </w:rPr>
      </w:pPr>
      <w:r w:rsidRPr="008C214A">
        <w:rPr>
          <w:b/>
          <w:bCs/>
        </w:rPr>
        <w:lastRenderedPageBreak/>
        <w:t xml:space="preserve">Er man i tvivl, bedes man kontakte Skærbæk Vandværk </w:t>
      </w:r>
      <w:r w:rsidR="008C214A">
        <w:rPr>
          <w:b/>
          <w:bCs/>
        </w:rPr>
        <w:t xml:space="preserve">Lillebælt </w:t>
      </w:r>
      <w:r w:rsidRPr="008C214A">
        <w:rPr>
          <w:b/>
          <w:bCs/>
        </w:rPr>
        <w:t>ved følgende personer:</w:t>
      </w:r>
    </w:p>
    <w:p w14:paraId="69562570" w14:textId="77777777" w:rsidR="008C214A" w:rsidRDefault="006F1B20">
      <w:pPr>
        <w:ind w:left="47" w:right="2299"/>
        <w:rPr>
          <w:b/>
          <w:bCs/>
        </w:rPr>
      </w:pPr>
      <w:r w:rsidRPr="008C214A">
        <w:rPr>
          <w:b/>
          <w:bCs/>
        </w:rPr>
        <w:t xml:space="preserve">Vandværksbestyrer </w:t>
      </w:r>
      <w:r w:rsidR="00226762" w:rsidRPr="008C214A">
        <w:rPr>
          <w:b/>
          <w:bCs/>
        </w:rPr>
        <w:t>Torben Nielsen</w:t>
      </w:r>
      <w:r w:rsidRPr="008C214A">
        <w:rPr>
          <w:b/>
          <w:bCs/>
        </w:rPr>
        <w:t xml:space="preserve">, Tlf. </w:t>
      </w:r>
      <w:r w:rsidR="00CF2A79" w:rsidRPr="008C214A">
        <w:rPr>
          <w:b/>
          <w:bCs/>
        </w:rPr>
        <w:t>2623 5523</w:t>
      </w:r>
      <w:r w:rsidRPr="008C214A">
        <w:rPr>
          <w:b/>
          <w:bCs/>
        </w:rPr>
        <w:t xml:space="preserve">. </w:t>
      </w:r>
    </w:p>
    <w:p w14:paraId="606F7EE4" w14:textId="1F99C638" w:rsidR="00A94EA0" w:rsidRPr="008C214A" w:rsidRDefault="006F1B20">
      <w:pPr>
        <w:ind w:left="47" w:right="2299"/>
        <w:rPr>
          <w:b/>
          <w:bCs/>
        </w:rPr>
      </w:pPr>
      <w:r w:rsidRPr="008C214A">
        <w:rPr>
          <w:b/>
          <w:bCs/>
        </w:rPr>
        <w:t xml:space="preserve">Eller bestyrelsesformand </w:t>
      </w:r>
      <w:r w:rsidR="00CF2A79" w:rsidRPr="008C214A">
        <w:rPr>
          <w:b/>
          <w:bCs/>
        </w:rPr>
        <w:t>Tina Sørensen</w:t>
      </w:r>
      <w:r w:rsidRPr="008C214A">
        <w:rPr>
          <w:b/>
          <w:bCs/>
        </w:rPr>
        <w:t xml:space="preserve"> Tlf. </w:t>
      </w:r>
      <w:r w:rsidR="000C0E2A" w:rsidRPr="008C214A">
        <w:rPr>
          <w:b/>
          <w:bCs/>
        </w:rPr>
        <w:t>2333 8544</w:t>
      </w:r>
    </w:p>
    <w:p w14:paraId="3063C7E5" w14:textId="77777777" w:rsidR="00A94EA0" w:rsidRDefault="006F1B20">
      <w:pPr>
        <w:pStyle w:val="Overskrift1"/>
        <w:ind w:left="91"/>
      </w:pPr>
      <w:r>
        <w:t xml:space="preserve">Erklæring om overholdelse af </w:t>
      </w:r>
      <w:proofErr w:type="spellStart"/>
      <w:r>
        <w:t>installationregler</w:t>
      </w:r>
      <w:proofErr w:type="spellEnd"/>
    </w:p>
    <w:p w14:paraId="7EF87893" w14:textId="77777777" w:rsidR="00A94EA0" w:rsidRDefault="006F1B20" w:rsidP="00F97EC8">
      <w:pPr>
        <w:ind w:left="47"/>
        <w:jc w:val="left"/>
      </w:pPr>
      <w:r>
        <w:t>Denne erklæring underskrives af entreprenørens arbejdsleder på stedet. Det underskrevne dokument afleveres til vandværksbestyreren.</w:t>
      </w:r>
    </w:p>
    <w:p w14:paraId="1D369E2F" w14:textId="77777777" w:rsidR="00A94EA0" w:rsidRDefault="006F1B20" w:rsidP="00F97EC8">
      <w:pPr>
        <w:ind w:left="47"/>
        <w:jc w:val="left"/>
      </w:pPr>
      <w:r>
        <w:t>Entreprenørens arbejdsleder er ansvarlig for, at samtlige medarbejdere er bekendt med foranstående regler.</w:t>
      </w:r>
    </w:p>
    <w:p w14:paraId="535F3170" w14:textId="77777777" w:rsidR="00A94EA0" w:rsidRDefault="006F1B20" w:rsidP="00F97EC8">
      <w:pPr>
        <w:spacing w:after="272"/>
        <w:ind w:left="47" w:right="418"/>
        <w:jc w:val="left"/>
      </w:pPr>
      <w:r>
        <w:t>Konstaterer Skærbæk Vandværk Lillebælt, at reglerne bliver tilsidesat, har vores vandværksbestyrer ret til at standse arbejdet, uden kompensation for entreprenørens eventuelle "timetab"</w:t>
      </w:r>
    </w:p>
    <w:p w14:paraId="05F870A8" w14:textId="77777777" w:rsidR="00A94EA0" w:rsidRDefault="006F1B20" w:rsidP="00F97EC8">
      <w:pPr>
        <w:spacing w:after="256"/>
        <w:ind w:left="47"/>
        <w:jc w:val="left"/>
      </w:pPr>
      <w:r>
        <w:t>Konstaterer Skærbæk Vandværk Lillebælt, at reglerne bliver tilsidesat gentagne gange, vil entreprenøren blive fravalgt ved fremtidige arbejdsopgaver</w:t>
      </w:r>
    </w:p>
    <w:p w14:paraId="27067DC7" w14:textId="77777777" w:rsidR="00A94EA0" w:rsidRDefault="006F1B20">
      <w:pPr>
        <w:spacing w:after="0" w:line="259" w:lineRule="auto"/>
        <w:ind w:left="62" w:right="38" w:hanging="10"/>
        <w:jc w:val="left"/>
      </w:pPr>
      <w:r>
        <w:rPr>
          <w:sz w:val="26"/>
        </w:rPr>
        <w:t>Dato:</w:t>
      </w:r>
    </w:p>
    <w:p w14:paraId="3F13FD3B" w14:textId="77777777" w:rsidR="00A94EA0" w:rsidRDefault="006F1B20">
      <w:pPr>
        <w:spacing w:after="562" w:line="259" w:lineRule="auto"/>
        <w:ind w:left="24" w:right="-43"/>
        <w:jc w:val="left"/>
      </w:pPr>
      <w:r>
        <w:rPr>
          <w:rFonts w:ascii="Calibri" w:eastAsia="Calibri" w:hAnsi="Calibri" w:cs="Calibri"/>
          <w:noProof/>
          <w:sz w:val="22"/>
        </w:rPr>
        <mc:AlternateContent>
          <mc:Choice Requires="wpg">
            <w:drawing>
              <wp:inline distT="0" distB="0" distL="0" distR="0" wp14:anchorId="1ACB5ECA" wp14:editId="070027DB">
                <wp:extent cx="6193537" cy="12195"/>
                <wp:effectExtent l="0" t="0" r="0" b="0"/>
                <wp:docPr id="9535" name="Group 9535"/>
                <wp:cNvGraphicFramePr/>
                <a:graphic xmlns:a="http://schemas.openxmlformats.org/drawingml/2006/main">
                  <a:graphicData uri="http://schemas.microsoft.com/office/word/2010/wordprocessingGroup">
                    <wpg:wgp>
                      <wpg:cNvGrpSpPr/>
                      <wpg:grpSpPr>
                        <a:xfrm>
                          <a:off x="0" y="0"/>
                          <a:ext cx="6193537" cy="12195"/>
                          <a:chOff x="0" y="0"/>
                          <a:chExt cx="6193537" cy="12195"/>
                        </a:xfrm>
                      </wpg:grpSpPr>
                      <wps:wsp>
                        <wps:cNvPr id="9534" name="Shape 9534"/>
                        <wps:cNvSpPr/>
                        <wps:spPr>
                          <a:xfrm>
                            <a:off x="0" y="0"/>
                            <a:ext cx="6193537" cy="12195"/>
                          </a:xfrm>
                          <a:custGeom>
                            <a:avLst/>
                            <a:gdLst/>
                            <a:ahLst/>
                            <a:cxnLst/>
                            <a:rect l="0" t="0" r="0" b="0"/>
                            <a:pathLst>
                              <a:path w="6193537" h="12195">
                                <a:moveTo>
                                  <a:pt x="0" y="6098"/>
                                </a:moveTo>
                                <a:lnTo>
                                  <a:pt x="6193537" y="6098"/>
                                </a:lnTo>
                              </a:path>
                            </a:pathLst>
                          </a:custGeom>
                          <a:ln w="12195"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02E7DCF9" id="Group 9535" o:spid="_x0000_s1026" style="width:487.7pt;height:.95pt;mso-position-horizontal-relative:char;mso-position-vertical-relative:line" coordsize="61935,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">
                <v:shape id="Shape 9534" o:spid="_x0000_s1027" style="position:absolute;width:61935;height:121;visibility:visible;mso-wrap-style:square;v-text-anchor:top" coordsize="6193537,12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" path="m,6098r6193537,e" filled="f" strokeweight=".33875mm">
                  <v:stroke miterlimit="1" joinstyle="miter"/>
                  <v:path arrowok="t" textboxrect="0,0,6193537,12195"/>
                </v:shape>
                <w10:anchorlock/>
              </v:group>
            </w:pict>
          </mc:Fallback>
        </mc:AlternateContent>
      </w:r>
    </w:p>
    <w:p w14:paraId="7CE69446" w14:textId="77777777" w:rsidR="00A94EA0" w:rsidRDefault="006F1B20">
      <w:pPr>
        <w:spacing w:after="0" w:line="259" w:lineRule="auto"/>
        <w:ind w:left="62"/>
        <w:jc w:val="left"/>
      </w:pPr>
      <w:r>
        <w:rPr>
          <w:sz w:val="28"/>
        </w:rPr>
        <w:t>Firma:</w:t>
      </w:r>
    </w:p>
    <w:p w14:paraId="34D34B73" w14:textId="77777777" w:rsidR="00A94EA0" w:rsidRDefault="006F1B20">
      <w:pPr>
        <w:spacing w:after="554" w:line="259" w:lineRule="auto"/>
        <w:ind w:left="-14" w:right="-34"/>
        <w:jc w:val="left"/>
      </w:pPr>
      <w:r>
        <w:rPr>
          <w:rFonts w:ascii="Calibri" w:eastAsia="Calibri" w:hAnsi="Calibri" w:cs="Calibri"/>
          <w:noProof/>
          <w:sz w:val="22"/>
        </w:rPr>
        <mc:AlternateContent>
          <mc:Choice Requires="wpg">
            <w:drawing>
              <wp:inline distT="0" distB="0" distL="0" distR="0" wp14:anchorId="2C05A013" wp14:editId="6EDAD67C">
                <wp:extent cx="6211824" cy="12195"/>
                <wp:effectExtent l="0" t="0" r="0" b="0"/>
                <wp:docPr id="9537" name="Group 9537"/>
                <wp:cNvGraphicFramePr/>
                <a:graphic xmlns:a="http://schemas.openxmlformats.org/drawingml/2006/main">
                  <a:graphicData uri="http://schemas.microsoft.com/office/word/2010/wordprocessingGroup">
                    <wpg:wgp>
                      <wpg:cNvGrpSpPr/>
                      <wpg:grpSpPr>
                        <a:xfrm>
                          <a:off x="0" y="0"/>
                          <a:ext cx="6211824" cy="12195"/>
                          <a:chOff x="0" y="0"/>
                          <a:chExt cx="6211824" cy="12195"/>
                        </a:xfrm>
                      </wpg:grpSpPr>
                      <wps:wsp>
                        <wps:cNvPr id="9536" name="Shape 9536"/>
                        <wps:cNvSpPr/>
                        <wps:spPr>
                          <a:xfrm>
                            <a:off x="0" y="0"/>
                            <a:ext cx="6211824" cy="12195"/>
                          </a:xfrm>
                          <a:custGeom>
                            <a:avLst/>
                            <a:gdLst/>
                            <a:ahLst/>
                            <a:cxnLst/>
                            <a:rect l="0" t="0" r="0" b="0"/>
                            <a:pathLst>
                              <a:path w="6211824" h="12195">
                                <a:moveTo>
                                  <a:pt x="0" y="6098"/>
                                </a:moveTo>
                                <a:lnTo>
                                  <a:pt x="6211824" y="6098"/>
                                </a:lnTo>
                              </a:path>
                            </a:pathLst>
                          </a:custGeom>
                          <a:ln w="12195"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7EC51D93" id="Group 9537" o:spid="_x0000_s1026" style="width:489.1pt;height:.95pt;mso-position-horizontal-relative:char;mso-position-vertical-relative:line" coordsize="62118,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">
                <v:shape id="Shape 9536" o:spid="_x0000_s1027" style="position:absolute;width:62118;height:121;visibility:visible;mso-wrap-style:square;v-text-anchor:top" coordsize="6211824,12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" path="m,6098r6211824,e" filled="f" strokeweight=".33875mm">
                  <v:stroke miterlimit="1" joinstyle="miter"/>
                  <v:path arrowok="t" textboxrect="0,0,6211824,12195"/>
                </v:shape>
                <w10:anchorlock/>
              </v:group>
            </w:pict>
          </mc:Fallback>
        </mc:AlternateContent>
      </w:r>
    </w:p>
    <w:p w14:paraId="290244BC" w14:textId="77777777" w:rsidR="00A94EA0" w:rsidRDefault="006F1B20">
      <w:pPr>
        <w:spacing w:after="0" w:line="259" w:lineRule="auto"/>
        <w:ind w:left="62" w:right="38" w:hanging="10"/>
        <w:jc w:val="left"/>
      </w:pPr>
      <w:r>
        <w:rPr>
          <w:sz w:val="26"/>
        </w:rPr>
        <w:t>Arbejdsleder (blokbogstaver):</w:t>
      </w:r>
    </w:p>
    <w:p w14:paraId="57139E7C" w14:textId="77777777" w:rsidR="00A94EA0" w:rsidRDefault="006F1B20">
      <w:pPr>
        <w:spacing w:after="552" w:line="259" w:lineRule="auto"/>
        <w:ind w:left="5" w:right="-34"/>
        <w:jc w:val="left"/>
      </w:pPr>
      <w:r>
        <w:rPr>
          <w:rFonts w:ascii="Calibri" w:eastAsia="Calibri" w:hAnsi="Calibri" w:cs="Calibri"/>
          <w:noProof/>
          <w:sz w:val="22"/>
        </w:rPr>
        <mc:AlternateContent>
          <mc:Choice Requires="wpg">
            <w:drawing>
              <wp:inline distT="0" distB="0" distL="0" distR="0" wp14:anchorId="5C634E3A" wp14:editId="68BCF896">
                <wp:extent cx="6199632" cy="9147"/>
                <wp:effectExtent l="0" t="0" r="0" b="0"/>
                <wp:docPr id="9539" name="Group 9539"/>
                <wp:cNvGraphicFramePr/>
                <a:graphic xmlns:a="http://schemas.openxmlformats.org/drawingml/2006/main">
                  <a:graphicData uri="http://schemas.microsoft.com/office/word/2010/wordprocessingGroup">
                    <wpg:wgp>
                      <wpg:cNvGrpSpPr/>
                      <wpg:grpSpPr>
                        <a:xfrm>
                          <a:off x="0" y="0"/>
                          <a:ext cx="6199632" cy="9147"/>
                          <a:chOff x="0" y="0"/>
                          <a:chExt cx="6199632" cy="9147"/>
                        </a:xfrm>
                      </wpg:grpSpPr>
                      <wps:wsp>
                        <wps:cNvPr id="9538" name="Shape 9538"/>
                        <wps:cNvSpPr/>
                        <wps:spPr>
                          <a:xfrm>
                            <a:off x="0" y="0"/>
                            <a:ext cx="6199632" cy="9147"/>
                          </a:xfrm>
                          <a:custGeom>
                            <a:avLst/>
                            <a:gdLst/>
                            <a:ahLst/>
                            <a:cxnLst/>
                            <a:rect l="0" t="0" r="0" b="0"/>
                            <a:pathLst>
                              <a:path w="6199632" h="9147">
                                <a:moveTo>
                                  <a:pt x="0" y="4573"/>
                                </a:moveTo>
                                <a:lnTo>
                                  <a:pt x="6199632" y="4573"/>
                                </a:lnTo>
                              </a:path>
                            </a:pathLst>
                          </a:custGeom>
                          <a:ln w="914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5E5EBBAD" id="Group 9539" o:spid="_x0000_s1026" style="width:488.15pt;height:.7pt;mso-position-horizontal-relative:char;mso-position-vertical-relative:line" coordsize="6199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">
                <v:shape id="Shape 9538" o:spid="_x0000_s1027" style="position:absolute;width:61996;height:91;visibility:visible;mso-wrap-style:square;v-text-anchor:top" coordsize="6199632,9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" path="m,4573r6199632,e" filled="f" strokeweight=".25408mm">
                  <v:stroke miterlimit="1" joinstyle="miter"/>
                  <v:path arrowok="t" textboxrect="0,0,6199632,9147"/>
                </v:shape>
                <w10:anchorlock/>
              </v:group>
            </w:pict>
          </mc:Fallback>
        </mc:AlternateContent>
      </w:r>
    </w:p>
    <w:p w14:paraId="26B3F21C" w14:textId="77777777" w:rsidR="00A94EA0" w:rsidRDefault="006F1B20">
      <w:pPr>
        <w:spacing w:after="0" w:line="259" w:lineRule="auto"/>
        <w:ind w:left="62" w:right="38" w:hanging="10"/>
        <w:jc w:val="left"/>
      </w:pPr>
      <w:r>
        <w:rPr>
          <w:sz w:val="26"/>
        </w:rPr>
        <w:t>Arbejdsleder (underskrift):</w:t>
      </w:r>
    </w:p>
    <w:p w14:paraId="605BE7B3" w14:textId="77777777" w:rsidR="00A94EA0" w:rsidRDefault="006F1B20">
      <w:pPr>
        <w:spacing w:after="0" w:line="259" w:lineRule="auto"/>
        <w:ind w:left="-14" w:right="-24"/>
        <w:jc w:val="left"/>
      </w:pPr>
      <w:r>
        <w:rPr>
          <w:rFonts w:ascii="Calibri" w:eastAsia="Calibri" w:hAnsi="Calibri" w:cs="Calibri"/>
          <w:noProof/>
          <w:sz w:val="22"/>
        </w:rPr>
        <mc:AlternateContent>
          <mc:Choice Requires="wpg">
            <w:drawing>
              <wp:inline distT="0" distB="0" distL="0" distR="0" wp14:anchorId="34997373" wp14:editId="7DEEDE43">
                <wp:extent cx="6205728" cy="9147"/>
                <wp:effectExtent l="0" t="0" r="0" b="0"/>
                <wp:docPr id="9541" name="Group 9541"/>
                <wp:cNvGraphicFramePr/>
                <a:graphic xmlns:a="http://schemas.openxmlformats.org/drawingml/2006/main">
                  <a:graphicData uri="http://schemas.microsoft.com/office/word/2010/wordprocessingGroup">
                    <wpg:wgp>
                      <wpg:cNvGrpSpPr/>
                      <wpg:grpSpPr>
                        <a:xfrm>
                          <a:off x="0" y="0"/>
                          <a:ext cx="6205728" cy="9147"/>
                          <a:chOff x="0" y="0"/>
                          <a:chExt cx="6205728" cy="9147"/>
                        </a:xfrm>
                      </wpg:grpSpPr>
                      <wps:wsp>
                        <wps:cNvPr id="9540" name="Shape 9540"/>
                        <wps:cNvSpPr/>
                        <wps:spPr>
                          <a:xfrm>
                            <a:off x="0" y="0"/>
                            <a:ext cx="6205728" cy="9147"/>
                          </a:xfrm>
                          <a:custGeom>
                            <a:avLst/>
                            <a:gdLst/>
                            <a:ahLst/>
                            <a:cxnLst/>
                            <a:rect l="0" t="0" r="0" b="0"/>
                            <a:pathLst>
                              <a:path w="6205728" h="9147">
                                <a:moveTo>
                                  <a:pt x="0" y="4574"/>
                                </a:moveTo>
                                <a:lnTo>
                                  <a:pt x="6205728" y="4574"/>
                                </a:lnTo>
                              </a:path>
                            </a:pathLst>
                          </a:custGeom>
                          <a:ln w="914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17070175" id="Group 9541" o:spid="_x0000_s1026" style="width:488.65pt;height:.7pt;mso-position-horizontal-relative:char;mso-position-vertical-relative:line" coordsize="6205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">
                <v:shape id="Shape 9540" o:spid="_x0000_s1027" style="position:absolute;width:62057;height:91;visibility:visible;mso-wrap-style:square;v-text-anchor:top" coordsize="6205728,9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" path="m,4574r6205728,e" filled="f" strokeweight=".25408mm">
                  <v:stroke miterlimit="1" joinstyle="miter"/>
                  <v:path arrowok="t" textboxrect="0,0,6205728,9147"/>
                </v:shape>
                <w10:anchorlock/>
              </v:group>
            </w:pict>
          </mc:Fallback>
        </mc:AlternateContent>
      </w:r>
    </w:p>
    <w:p w14:paraId="40D49B77" w14:textId="77777777" w:rsidR="00A94EA0" w:rsidRDefault="00A94EA0">
      <w:pPr>
        <w:sectPr w:rsidR="00A94EA0" w:rsidSect="00A36283">
          <w:headerReference w:type="even" r:id="rId12"/>
          <w:headerReference w:type="default" r:id="rId13"/>
          <w:footerReference w:type="even" r:id="rId14"/>
          <w:footerReference w:type="default" r:id="rId15"/>
          <w:headerReference w:type="first" r:id="rId16"/>
          <w:footerReference w:type="first" r:id="rId17"/>
          <w:pgSz w:w="11904" w:h="16829"/>
          <w:pgMar w:top="1795" w:right="564" w:bottom="1741" w:left="1090" w:header="708" w:footer="615" w:gutter="0"/>
          <w:cols w:space="708"/>
        </w:sectPr>
      </w:pPr>
    </w:p>
    <w:p w14:paraId="375CEB1D" w14:textId="77777777" w:rsidR="00A94EA0" w:rsidRDefault="006F1B20">
      <w:pPr>
        <w:spacing w:after="0" w:line="259" w:lineRule="auto"/>
        <w:ind w:left="-1440" w:right="10464"/>
        <w:jc w:val="left"/>
      </w:pPr>
      <w:r>
        <w:rPr>
          <w:noProof/>
        </w:rPr>
        <w:lastRenderedPageBreak/>
        <w:drawing>
          <wp:anchor distT="0" distB="0" distL="114300" distR="114300" simplePos="0" relativeHeight="251659264" behindDoc="0" locked="0" layoutInCell="1" allowOverlap="0" wp14:anchorId="4FD1A839" wp14:editId="392F8486">
            <wp:simplePos x="0" y="0"/>
            <wp:positionH relativeFrom="page">
              <wp:posOffset>0</wp:posOffset>
            </wp:positionH>
            <wp:positionV relativeFrom="page">
              <wp:posOffset>0</wp:posOffset>
            </wp:positionV>
            <wp:extent cx="7559040" cy="10686288"/>
            <wp:effectExtent l="0" t="0" r="0" b="0"/>
            <wp:wrapTopAndBottom/>
            <wp:docPr id="23" name="Pictu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8"/>
                    <a:stretch>
                      <a:fillRect/>
                    </a:stretch>
                  </pic:blipFill>
                  <pic:spPr>
                    <a:xfrm>
                      <a:off x="0" y="0"/>
                      <a:ext cx="7559040" cy="10686288"/>
                    </a:xfrm>
                    <a:prstGeom prst="rect">
                      <a:avLst/>
                    </a:prstGeom>
                  </pic:spPr>
                </pic:pic>
              </a:graphicData>
            </a:graphic>
          </wp:anchor>
        </w:drawing>
      </w:r>
    </w:p>
    <w:sectPr w:rsidR="00A94EA0">
      <w:footerReference w:type="even" r:id="rId19"/>
      <w:footerReference w:type="default" r:id="rId20"/>
      <w:footerReference w:type="first" r:id="rId21"/>
      <w:pgSz w:w="11904" w:h="16829"/>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0F671" w14:textId="77777777" w:rsidR="00C376EA" w:rsidRDefault="00C376EA">
      <w:pPr>
        <w:spacing w:after="0" w:line="240" w:lineRule="auto"/>
      </w:pPr>
      <w:r>
        <w:separator/>
      </w:r>
    </w:p>
  </w:endnote>
  <w:endnote w:type="continuationSeparator" w:id="0">
    <w:p w14:paraId="1734A75A" w14:textId="77777777" w:rsidR="00C376EA" w:rsidRDefault="00C37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EA326" w14:textId="77777777" w:rsidR="00A94EA0" w:rsidRDefault="006F1B20">
    <w:pPr>
      <w:spacing w:after="0" w:line="259" w:lineRule="auto"/>
      <w:ind w:left="0" w:right="58"/>
      <w:jc w:val="right"/>
    </w:pPr>
    <w:r>
      <w:fldChar w:fldCharType="begin"/>
    </w:r>
    <w:r>
      <w:instrText xml:space="preserve"> PAGE   \* MERGEFORMAT </w:instrText>
    </w:r>
    <w:r>
      <w:fldChar w:fldCharType="separate"/>
    </w:r>
    <w:r>
      <w:rPr>
        <w:sz w:val="22"/>
      </w:rPr>
      <w:t>1</w:t>
    </w:r>
    <w:r>
      <w:rPr>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D60C5" w14:textId="77777777" w:rsidR="00A94EA0" w:rsidRDefault="006F1B20">
    <w:pPr>
      <w:spacing w:after="0" w:line="259" w:lineRule="auto"/>
      <w:ind w:left="0" w:right="58"/>
      <w:jc w:val="right"/>
    </w:pPr>
    <w:r>
      <w:fldChar w:fldCharType="begin"/>
    </w:r>
    <w:r>
      <w:instrText xml:space="preserve"> PAGE   \* MERGEFORMAT </w:instrText>
    </w:r>
    <w:r>
      <w:fldChar w:fldCharType="separate"/>
    </w:r>
    <w:r>
      <w:rPr>
        <w:sz w:val="22"/>
      </w:rPr>
      <w:t>1</w:t>
    </w:r>
    <w:r>
      <w:rPr>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0263F" w14:textId="77777777" w:rsidR="00A94EA0" w:rsidRDefault="006F1B20">
    <w:pPr>
      <w:spacing w:after="0" w:line="259" w:lineRule="auto"/>
      <w:ind w:left="0" w:right="58"/>
      <w:jc w:val="right"/>
    </w:pPr>
    <w:r>
      <w:fldChar w:fldCharType="begin"/>
    </w:r>
    <w:r>
      <w:instrText xml:space="preserve"> PAGE   \* MERGEFORMAT </w:instrText>
    </w:r>
    <w:r>
      <w:fldChar w:fldCharType="separate"/>
    </w:r>
    <w:r>
      <w:rPr>
        <w:sz w:val="22"/>
      </w:rPr>
      <w:t>1</w:t>
    </w:r>
    <w:r>
      <w:rPr>
        <w:sz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57167" w14:textId="77777777" w:rsidR="00A94EA0" w:rsidRDefault="00A94EA0">
    <w:pPr>
      <w:spacing w:after="160" w:line="259" w:lineRule="auto"/>
      <w:ind w:left="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E3617" w14:textId="77777777" w:rsidR="00A94EA0" w:rsidRDefault="00A94EA0">
    <w:pPr>
      <w:spacing w:after="160" w:line="259" w:lineRule="auto"/>
      <w:ind w:left="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99B68" w14:textId="77777777" w:rsidR="00A94EA0" w:rsidRDefault="00A94EA0">
    <w:pPr>
      <w:spacing w:after="160" w:line="259" w:lineRule="auto"/>
      <w:ind w:left="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206BD" w14:textId="77777777" w:rsidR="00C376EA" w:rsidRDefault="00C376EA">
      <w:pPr>
        <w:spacing w:after="0" w:line="240" w:lineRule="auto"/>
      </w:pPr>
      <w:r>
        <w:separator/>
      </w:r>
    </w:p>
  </w:footnote>
  <w:footnote w:type="continuationSeparator" w:id="0">
    <w:p w14:paraId="73F7B860" w14:textId="77777777" w:rsidR="00C376EA" w:rsidRDefault="00C376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8FFE" w14:textId="77777777" w:rsidR="00523F66" w:rsidRDefault="00523F66">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C7547" w14:textId="77777777" w:rsidR="00523F66" w:rsidRDefault="00523F66">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531EC" w14:textId="77777777" w:rsidR="00523F66" w:rsidRDefault="00523F66">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4406" o:spid="_x0000_i1025" style="width:5.25pt;height:5.25pt" coordsize="" o:spt="100" o:bullet="t" adj="0,,0" path="" stroked="f">
        <v:stroke joinstyle="miter"/>
        <v:imagedata r:id="rId1" o:title="image15"/>
        <v:formulas/>
        <v:path o:connecttype="segments"/>
      </v:shape>
    </w:pict>
  </w:numPicBullet>
  <w:abstractNum w:abstractNumId="0" w15:restartNumberingAfterBreak="0">
    <w:nsid w:val="57372021"/>
    <w:multiLevelType w:val="hybridMultilevel"/>
    <w:tmpl w:val="BA04A058"/>
    <w:lvl w:ilvl="0" w:tplc="E4426492">
      <w:start w:val="1"/>
      <w:numFmt w:val="bullet"/>
      <w:lvlText w:val="•"/>
      <w:lvlPicBulletId w:val="0"/>
      <w:lvlJc w:val="left"/>
      <w:pPr>
        <w:ind w:left="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861A66">
      <w:start w:val="1"/>
      <w:numFmt w:val="bullet"/>
      <w:lvlText w:val="o"/>
      <w:lvlJc w:val="left"/>
      <w:pPr>
        <w:ind w:left="18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B86596">
      <w:start w:val="1"/>
      <w:numFmt w:val="bullet"/>
      <w:lvlText w:val="▪"/>
      <w:lvlJc w:val="left"/>
      <w:pPr>
        <w:ind w:left="25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24271A">
      <w:start w:val="1"/>
      <w:numFmt w:val="bullet"/>
      <w:lvlText w:val="•"/>
      <w:lvlJc w:val="left"/>
      <w:pPr>
        <w:ind w:left="33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321074">
      <w:start w:val="1"/>
      <w:numFmt w:val="bullet"/>
      <w:lvlText w:val="o"/>
      <w:lvlJc w:val="left"/>
      <w:pPr>
        <w:ind w:left="40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2EE2E2">
      <w:start w:val="1"/>
      <w:numFmt w:val="bullet"/>
      <w:lvlText w:val="▪"/>
      <w:lvlJc w:val="left"/>
      <w:pPr>
        <w:ind w:left="47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5070B0">
      <w:start w:val="1"/>
      <w:numFmt w:val="bullet"/>
      <w:lvlText w:val="•"/>
      <w:lvlJc w:val="left"/>
      <w:pPr>
        <w:ind w:left="54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DEB3E8">
      <w:start w:val="1"/>
      <w:numFmt w:val="bullet"/>
      <w:lvlText w:val="o"/>
      <w:lvlJc w:val="left"/>
      <w:pPr>
        <w:ind w:left="61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C02ECC">
      <w:start w:val="1"/>
      <w:numFmt w:val="bullet"/>
      <w:lvlText w:val="▪"/>
      <w:lvlJc w:val="left"/>
      <w:pPr>
        <w:ind w:left="69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2072344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EA0"/>
    <w:rsid w:val="00010C53"/>
    <w:rsid w:val="000C0E2A"/>
    <w:rsid w:val="00110965"/>
    <w:rsid w:val="00172EC5"/>
    <w:rsid w:val="001F6F86"/>
    <w:rsid w:val="00226762"/>
    <w:rsid w:val="002B2F4B"/>
    <w:rsid w:val="00363815"/>
    <w:rsid w:val="003E25F8"/>
    <w:rsid w:val="00481C5F"/>
    <w:rsid w:val="00523F66"/>
    <w:rsid w:val="005F1B84"/>
    <w:rsid w:val="005F57F1"/>
    <w:rsid w:val="00621998"/>
    <w:rsid w:val="00627A0C"/>
    <w:rsid w:val="006838D3"/>
    <w:rsid w:val="006F1B20"/>
    <w:rsid w:val="007C5D88"/>
    <w:rsid w:val="007F52F2"/>
    <w:rsid w:val="00810530"/>
    <w:rsid w:val="00846382"/>
    <w:rsid w:val="008568CA"/>
    <w:rsid w:val="008C214A"/>
    <w:rsid w:val="008C6270"/>
    <w:rsid w:val="00915ACD"/>
    <w:rsid w:val="00945622"/>
    <w:rsid w:val="00955AEF"/>
    <w:rsid w:val="0095661D"/>
    <w:rsid w:val="00967F19"/>
    <w:rsid w:val="009A6E8F"/>
    <w:rsid w:val="00A36283"/>
    <w:rsid w:val="00A86664"/>
    <w:rsid w:val="00A94EA0"/>
    <w:rsid w:val="00AA3298"/>
    <w:rsid w:val="00B45E2D"/>
    <w:rsid w:val="00BA6688"/>
    <w:rsid w:val="00C376EA"/>
    <w:rsid w:val="00C53765"/>
    <w:rsid w:val="00CC15DE"/>
    <w:rsid w:val="00CF2A79"/>
    <w:rsid w:val="00D10612"/>
    <w:rsid w:val="00DD1C5B"/>
    <w:rsid w:val="00E21349"/>
    <w:rsid w:val="00E67146"/>
    <w:rsid w:val="00E704AA"/>
    <w:rsid w:val="00EC2449"/>
    <w:rsid w:val="00ED106C"/>
    <w:rsid w:val="00ED5B40"/>
    <w:rsid w:val="00F114F0"/>
    <w:rsid w:val="00F865CD"/>
    <w:rsid w:val="00F97EC8"/>
    <w:rsid w:val="00FB026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44D7F"/>
  <w15:docId w15:val="{20D27337-4017-4A2D-88E4-F1779FB6B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95" w:line="253" w:lineRule="auto"/>
      <w:ind w:left="67"/>
      <w:jc w:val="both"/>
    </w:pPr>
    <w:rPr>
      <w:rFonts w:ascii="Times New Roman" w:eastAsia="Times New Roman" w:hAnsi="Times New Roman" w:cs="Times New Roman"/>
      <w:color w:val="000000"/>
    </w:rPr>
  </w:style>
  <w:style w:type="paragraph" w:styleId="Overskrift1">
    <w:name w:val="heading 1"/>
    <w:next w:val="Normal"/>
    <w:link w:val="Overskrift1Tegn"/>
    <w:uiPriority w:val="9"/>
    <w:qFormat/>
    <w:pPr>
      <w:keepNext/>
      <w:keepLines/>
      <w:spacing w:after="112" w:line="259" w:lineRule="auto"/>
      <w:ind w:left="183" w:hanging="10"/>
      <w:outlineLvl w:val="0"/>
    </w:pPr>
    <w:rPr>
      <w:rFonts w:ascii="Times New Roman" w:eastAsia="Times New Roman" w:hAnsi="Times New Roman" w:cs="Times New Roman"/>
      <w:color w:val="000000"/>
      <w:sz w:val="4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link w:val="Overskrift1"/>
    <w:rPr>
      <w:rFonts w:ascii="Times New Roman" w:eastAsia="Times New Roman" w:hAnsi="Times New Roman" w:cs="Times New Roman"/>
      <w:color w:val="000000"/>
      <w:sz w:val="40"/>
    </w:rPr>
  </w:style>
  <w:style w:type="paragraph" w:styleId="Ingenafstand">
    <w:name w:val="No Spacing"/>
    <w:uiPriority w:val="1"/>
    <w:qFormat/>
    <w:rsid w:val="005F1B84"/>
    <w:pPr>
      <w:spacing w:after="0" w:line="240" w:lineRule="auto"/>
      <w:ind w:left="67"/>
      <w:jc w:val="both"/>
    </w:pPr>
    <w:rPr>
      <w:rFonts w:ascii="Times New Roman" w:eastAsia="Times New Roman" w:hAnsi="Times New Roman" w:cs="Times New Roman"/>
      <w:color w:val="000000"/>
    </w:rPr>
  </w:style>
  <w:style w:type="character" w:styleId="Hyperlink">
    <w:name w:val="Hyperlink"/>
    <w:basedOn w:val="Standardskrifttypeiafsnit"/>
    <w:uiPriority w:val="99"/>
    <w:unhideWhenUsed/>
    <w:rsid w:val="00955AEF"/>
    <w:rPr>
      <w:color w:val="467886" w:themeColor="hyperlink"/>
      <w:u w:val="single"/>
    </w:rPr>
  </w:style>
  <w:style w:type="character" w:styleId="Ulstomtale">
    <w:name w:val="Unresolved Mention"/>
    <w:basedOn w:val="Standardskrifttypeiafsnit"/>
    <w:uiPriority w:val="99"/>
    <w:semiHidden/>
    <w:unhideWhenUsed/>
    <w:rsid w:val="00955AEF"/>
    <w:rPr>
      <w:color w:val="605E5C"/>
      <w:shd w:val="clear" w:color="auto" w:fill="E1DFDD"/>
    </w:rPr>
  </w:style>
  <w:style w:type="character" w:styleId="BesgtLink">
    <w:name w:val="FollowedHyperlink"/>
    <w:basedOn w:val="Standardskrifttypeiafsnit"/>
    <w:uiPriority w:val="99"/>
    <w:semiHidden/>
    <w:unhideWhenUsed/>
    <w:rsid w:val="00226762"/>
    <w:rPr>
      <w:color w:val="96607D" w:themeColor="followedHyperlink"/>
      <w:u w:val="single"/>
    </w:rPr>
  </w:style>
  <w:style w:type="paragraph" w:styleId="Sidehoved">
    <w:name w:val="header"/>
    <w:basedOn w:val="Normal"/>
    <w:link w:val="SidehovedTegn"/>
    <w:uiPriority w:val="99"/>
    <w:unhideWhenUsed/>
    <w:rsid w:val="00523F66"/>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523F66"/>
    <w:rPr>
      <w:rFonts w:ascii="Times New Roman" w:eastAsia="Times New Roman" w:hAnsi="Times New Roman" w:cs="Times New Roman"/>
      <w:color w:val="000000"/>
    </w:rPr>
  </w:style>
  <w:style w:type="paragraph" w:customStyle="1" w:styleId="Ingenafstand1">
    <w:name w:val="Ingen afstand1"/>
    <w:basedOn w:val="Normal"/>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18" Type="http://schemas.openxmlformats.org/officeDocument/2006/relationships/image" Target="media/image5.jpg"/><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www.skaerbaek-vand.dk" TargetMode="External"/><Relationship Id="rId14" Type="http://schemas.openxmlformats.org/officeDocument/2006/relationships/footer" Target="footer1.xm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782301-115C-4439-A852-66664744F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697</Words>
  <Characters>4350</Characters>
  <Application>Microsoft Office Word</Application>
  <DocSecurity>0</DocSecurity>
  <Lines>90</Lines>
  <Paragraphs>46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Skærbæk Vandværk</dc:creator>
  <cp:keywords/>
  <cp:lastModifiedBy>Skærbæk Vandværk</cp:lastModifiedBy>
  <cp:revision>2</cp:revision>
  <cp:lastPrinted>2026-10-05T13:43:00Z</cp:lastPrinted>
  <dcterms:created xsi:type="dcterms:W3CDTF">2026-10-05T13:45:00Z</dcterms:created>
  <dcterms:modified xsi:type="dcterms:W3CDTF">2026-10-05T13:45:00Z</dcterms:modified>
</cp:coreProperties>
</file>